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B66" w:rsidRDefault="005038B1">
      <w:pPr>
        <w:spacing w:line="100" w:lineRule="atLeast"/>
      </w:pPr>
      <w:r>
        <w:rPr>
          <w:rFonts w:ascii="StobiSerif Regular" w:eastAsia="Times New Roman" w:hAnsi="StobiSerif Regular" w:cs="StobiSerif Regular"/>
          <w:sz w:val="22"/>
          <w:szCs w:val="22"/>
          <w:lang w:eastAsia="ar-SA"/>
        </w:rPr>
        <w:t xml:space="preserve">Образец „ДЕ“      </w:t>
      </w:r>
      <w:r>
        <w:rPr>
          <w:rFonts w:ascii="StobiSerif Regular" w:eastAsia="Times New Roman" w:hAnsi="StobiSerif Regular" w:cs="StobiSerif Regular"/>
          <w:lang w:eastAsia="ar-SA"/>
        </w:rPr>
        <w:t xml:space="preserve">  </w:t>
      </w:r>
    </w:p>
    <w:tbl>
      <w:tblPr>
        <w:tblW w:w="0" w:type="auto"/>
        <w:tblInd w:w="-440" w:type="dxa"/>
        <w:tblLayout w:type="fixed"/>
        <w:tblLook w:val="0000" w:firstRow="0" w:lastRow="0" w:firstColumn="0" w:lastColumn="0" w:noHBand="0" w:noVBand="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035B66"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35B66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  <w:p w:rsidR="00035B66" w:rsidRDefault="005038B1">
            <w:pPr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Контролор</w:t>
            </w:r>
          </w:p>
          <w:p w:rsidR="00035B66" w:rsidRDefault="00035B66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35B66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35B66" w:rsidRPr="00890FB9" w:rsidRDefault="00890FB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Pr="00890FB9" w:rsidRDefault="00890FB9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35B66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35B66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Идентификационен број</w:t>
            </w:r>
          </w:p>
          <w:p w:rsidR="00035B66" w:rsidRDefault="005038B1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035B66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035B66" w:rsidRDefault="00035B66">
      <w:pPr>
        <w:spacing w:line="100" w:lineRule="atLeast"/>
        <w:jc w:val="center"/>
      </w:pPr>
    </w:p>
    <w:p w:rsidR="00035B66" w:rsidRPr="008117DC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Назив на субјектот </w:t>
      </w:r>
      <w:r w:rsidR="008117DC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J</w:t>
      </w:r>
      <w:r w:rsidR="008117DC">
        <w:rPr>
          <w:rFonts w:ascii="StobiSerif Regular" w:hAnsi="StobiSerif Regular" w:cs="StobiSerif Regular"/>
          <w:color w:val="000000"/>
          <w:sz w:val="20"/>
          <w:szCs w:val="20"/>
        </w:rPr>
        <w:t>ЗУ УК за радиотерапија и онкологија Скопје</w:t>
      </w:r>
    </w:p>
    <w:p w:rsidR="00035B66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Адреса, седиште и телефон</w:t>
      </w:r>
      <w:r w:rsidR="008117DC">
        <w:rPr>
          <w:rFonts w:ascii="StobiSerif Regular" w:hAnsi="StobiSerif Regular" w:cs="StobiSerif Regular"/>
          <w:color w:val="000000"/>
          <w:sz w:val="20"/>
          <w:szCs w:val="20"/>
        </w:rPr>
        <w:t>Бул.Мајка Тереза,17, Скопје</w:t>
      </w:r>
    </w:p>
    <w:p w:rsidR="00035B66" w:rsidRPr="008117DC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 за е-пошта</w:t>
      </w:r>
      <w:r w:rsidR="008117DC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 radioth@t.home.mk</w:t>
      </w:r>
    </w:p>
    <w:p w:rsidR="00035B66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Единствен даночен бро</w:t>
      </w:r>
      <w:r w:rsidR="008117DC">
        <w:rPr>
          <w:rFonts w:ascii="StobiSerif Regular" w:hAnsi="StobiSerif Regular" w:cs="StobiSerif Regular"/>
          <w:color w:val="000000"/>
          <w:sz w:val="20"/>
          <w:szCs w:val="20"/>
        </w:rPr>
        <w:t xml:space="preserve">ј </w:t>
      </w:r>
      <w:r w:rsidR="008117DC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4030007645660</w:t>
      </w:r>
    </w:p>
    <w:p w:rsidR="008117DC" w:rsidRPr="008117DC" w:rsidRDefault="008117DC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035B66" w:rsidRDefault="005038B1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>ПОСЕБНИ 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035B66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за државна евиденција за корисниците на средства </w:t>
      </w:r>
    </w:p>
    <w:p w:rsidR="00035B66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од Буџетот на фондовите</w:t>
      </w:r>
    </w:p>
    <w:p w:rsidR="00035B66" w:rsidRDefault="005038B1">
      <w:pPr>
        <w:spacing w:line="100" w:lineRule="atLeast"/>
        <w:jc w:val="right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(во денари)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035B66">
        <w:trPr>
          <w:trHeight w:val="186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основачки издатоци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основачки издатоци 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издатоци во истражувања и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Плата и надоместоци на плата на вработените кои директно работат на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>Трошоци за материјали и услуги</w:t>
            </w:r>
            <w:r>
              <w:rPr>
                <w:rStyle w:val="FootnoteReference"/>
                <w:rFonts w:ascii="StobiSerif Regular" w:eastAsia="Arial" w:hAnsi="StobiSerif Regular" w:cs="StobiSerif Regular"/>
                <w:b/>
                <w:bCs/>
                <w:color w:val="000000"/>
                <w:sz w:val="20"/>
                <w:lang w:val="mk-MK"/>
              </w:rPr>
              <w:footnoteReference w:id="1"/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 користени или потрошени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525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Амортизација на недвижности, постројки и опрема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Амортизација на патенти и лиценци 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издатоци во истражување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издатоци во истражување и развој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издатоци за истражување и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развој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патенти, лиценци, концесии и други права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со лиценца 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 на софтвер развиен за сопствена употреба </w:t>
            </w: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495"/>
        </w:trPr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дна 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Тековна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 развиен за сопствена употреба</w:t>
            </w: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 развиен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софтвер развиен за сопствена употреба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вредноста)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набавени бази на податоци 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бази на податоци  развиени за сопствена употреба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 бази на податоци  развиени  за сопствена употреба 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други нематеријални права</w:t>
            </w: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Претходна година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нематеријални права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>Б.МАТЕРИЈАЛНИ ДОБРА И ПРИРОДНИ БОГАТСТВА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земјиште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Шуми</w:t>
            </w: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lastRenderedPageBreak/>
              <w:t>37.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шуми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шуми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материјалните добра и природните</w:t>
            </w:r>
          </w:p>
          <w:p w:rsidR="00035B66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богатства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В.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>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информациска и телекомуникациска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2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информациска и телекомуникациска опрема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компјутерска 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компјутерска опрема</w:t>
            </w: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Ред.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35B66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компјутерска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компјутерска опрема</w:t>
            </w:r>
          </w:p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035B66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материјални средства</w:t>
            </w:r>
          </w:p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120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Драгоцени метали и камења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Антиквитети и други уметнички дела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Други скапоцености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КРАТКОРОЧНИ ОБВРСКИ ЗА ПЛАТИ И ДРУГИ ОБВРСКИ СПРЕМА ВРАБОТЕНИТЕ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плати и надомести на плати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нето плати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Надоместоци на нето плати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Даноци од плати и надомести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Придонеси од плати и надомести од плати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Електрична енергија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Водовод и канализација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035B66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  <w:p w:rsidR="00035B66" w:rsidRDefault="00035B66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35B66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Горива и масла 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Материјали и ситен инвентар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Униформи 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Обувки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Прехранбени продукти и пијалаци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(&lt; или = на АОП 015 од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Лекови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Договорни услуги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Провизија за платен промет и банкарска провизија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4F8F" w:rsidRDefault="00514F8F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514F8F" w:rsidRPr="00514F8F" w:rsidRDefault="00514F8F" w:rsidP="00514F8F"/>
          <w:p w:rsidR="00514F8F" w:rsidRPr="00514F8F" w:rsidRDefault="00514F8F" w:rsidP="00514F8F"/>
          <w:p w:rsidR="00514F8F" w:rsidRDefault="00514F8F" w:rsidP="00514F8F"/>
          <w:p w:rsidR="00035B66" w:rsidRPr="00514F8F" w:rsidRDefault="00035B66" w:rsidP="00514F8F">
            <w:pPr>
              <w:jc w:val="center"/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Консултантски услуги</w:t>
            </w:r>
          </w:p>
          <w:p w:rsidR="00035B66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(Издатоци за авторски хонорари)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Осигурување на недвижности и права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Плаќања за здравствени организации од Министерството за здравство </w:t>
            </w:r>
          </w:p>
          <w:p w:rsidR="00035B66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Здравствени услуги во странство</w:t>
            </w:r>
          </w:p>
          <w:p w:rsidR="00035B66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Други тековни 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оперативни расходи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Државни награди и одликувања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Социјални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Еднократна парична помош и помош во натура</w:t>
            </w:r>
          </w:p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77.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Детски додаток</w:t>
            </w:r>
          </w:p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Помош за здравствена заштита на растенија и животни</w:t>
            </w:r>
          </w:p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Исхрана за бездомници и други социјални лица</w:t>
            </w:r>
          </w:p>
          <w:p w:rsidR="00035B66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35B66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035B66" w:rsidRDefault="005038B1">
            <w:pPr>
              <w:pStyle w:val="TableContents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Ѓ. 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Такси 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Закупнини</w:t>
            </w:r>
          </w:p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079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Трансфери од Буџетот на Република Македонија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од буџетите на фондовите 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</w:rPr>
              <w:t>Блок дотации на општината по одделни намени</w:t>
            </w:r>
          </w:p>
          <w:p w:rsidR="00035B66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>Е. ПОСЕБНИ ПОДАТОЦИ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56096" w:rsidRDefault="00B56096" w:rsidP="00913AD5">
            <w:pPr>
              <w:jc w:val="center"/>
            </w:pPr>
          </w:p>
          <w:p w:rsidR="00B56096" w:rsidRPr="00B56096" w:rsidRDefault="00B56096" w:rsidP="00B56096"/>
          <w:p w:rsidR="00B56096" w:rsidRDefault="00B56096" w:rsidP="00B56096"/>
          <w:p w:rsidR="00035B66" w:rsidRPr="00FD44D9" w:rsidRDefault="00FD44D9" w:rsidP="00B560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227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56096" w:rsidRDefault="00B56096" w:rsidP="00913AD5">
            <w:pPr>
              <w:jc w:val="center"/>
            </w:pPr>
          </w:p>
          <w:p w:rsidR="00B56096" w:rsidRPr="00B56096" w:rsidRDefault="00B56096" w:rsidP="00B56096"/>
          <w:p w:rsidR="00B56096" w:rsidRDefault="00B56096" w:rsidP="00B56096"/>
          <w:p w:rsidR="00035B66" w:rsidRPr="00B56096" w:rsidRDefault="00131A9A" w:rsidP="00B56096">
            <w:pPr>
              <w:jc w:val="center"/>
            </w:pPr>
            <w:r>
              <w:t>219</w:t>
            </w:r>
            <w:bookmarkStart w:id="0" w:name="_GoBack"/>
            <w:bookmarkEnd w:id="0"/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</w:tbl>
    <w:p w:rsidR="00035B66" w:rsidRDefault="00035B66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35B66" w:rsidRDefault="00035B66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35B66" w:rsidRDefault="00035B66">
      <w:pPr>
        <w:ind w:left="720" w:firstLine="720"/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2884"/>
        <w:gridCol w:w="3880"/>
        <w:gridCol w:w="1117"/>
        <w:gridCol w:w="1872"/>
      </w:tblGrid>
      <w:tr w:rsidR="00035B66">
        <w:trPr>
          <w:trHeight w:val="587"/>
        </w:trPr>
        <w:tc>
          <w:tcPr>
            <w:tcW w:w="2884" w:type="dxa"/>
            <w:shd w:val="clear" w:color="auto" w:fill="auto"/>
          </w:tcPr>
          <w:p w:rsidR="00035B66" w:rsidRDefault="00035B6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Pr="008117DC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Во </w:t>
            </w:r>
            <w:r w:rsidR="008117DC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Скопје</w:t>
            </w:r>
          </w:p>
          <w:p w:rsidR="00035B66" w:rsidRDefault="00035B6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 w:rsidP="00FD44D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 ден </w:t>
            </w:r>
            <w:r w:rsidR="00FD44D9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</w:t>
            </w:r>
            <w:r w:rsidR="00FD44D9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9</w:t>
            </w:r>
            <w:r w:rsidR="00495CC8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.02.20</w:t>
            </w:r>
            <w:r w:rsidR="00495CC8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</w:t>
            </w:r>
            <w:r w:rsidR="00FD44D9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</w:t>
            </w:r>
            <w:r w:rsidR="008117DC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80" w:type="dxa"/>
            <w:shd w:val="clear" w:color="auto" w:fill="auto"/>
          </w:tcPr>
          <w:p w:rsidR="00035B66" w:rsidRDefault="00035B6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  <w:shd w:val="clear" w:color="auto" w:fill="auto"/>
          </w:tcPr>
          <w:p w:rsidR="00035B66" w:rsidRDefault="00035B6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872" w:type="dxa"/>
            <w:shd w:val="clear" w:color="auto" w:fill="auto"/>
          </w:tcPr>
          <w:p w:rsidR="00035B66" w:rsidRDefault="00035B6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Одговорно 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035B66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_________________________                                            _____________</w:t>
      </w:r>
    </w:p>
    <w:p w:rsidR="00035B66" w:rsidRDefault="00035B66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035B66" w:rsidRDefault="00035B66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035B66" w:rsidRDefault="00035B66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0484"/>
      </w:tblGrid>
      <w:tr w:rsidR="00035B66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35B66" w:rsidRDefault="005038B1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035B66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35B66" w:rsidRDefault="00035B66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035B66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35B66" w:rsidRDefault="00035B66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035B66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35B66" w:rsidRDefault="005038B1">
            <w:pPr>
              <w:widowControl/>
              <w:suppressAutoHyphens w:val="0"/>
              <w:snapToGrid w:val="0"/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>Контролата ја извршиле:  ________________________________________________________________</w:t>
            </w:r>
          </w:p>
        </w:tc>
      </w:tr>
    </w:tbl>
    <w:p w:rsidR="00035B66" w:rsidRDefault="00035B66"/>
    <w:p w:rsidR="00035B66" w:rsidRDefault="00035B66">
      <w:pPr>
        <w:rPr>
          <w:color w:val="000000"/>
          <w:sz w:val="20"/>
          <w:szCs w:val="20"/>
        </w:rPr>
      </w:pPr>
    </w:p>
    <w:p w:rsidR="00035B66" w:rsidRDefault="00035B66">
      <w:pPr>
        <w:rPr>
          <w:color w:val="000000"/>
          <w:sz w:val="20"/>
          <w:szCs w:val="20"/>
        </w:rPr>
      </w:pPr>
    </w:p>
    <w:p w:rsidR="005038B1" w:rsidRDefault="005038B1"/>
    <w:sectPr w:rsidR="005038B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B24" w:rsidRDefault="00A13B24">
      <w:r>
        <w:separator/>
      </w:r>
    </w:p>
  </w:endnote>
  <w:endnote w:type="continuationSeparator" w:id="0">
    <w:p w:rsidR="00A13B24" w:rsidRDefault="00A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MS Gothic"/>
    <w:charset w:val="80"/>
    <w:family w:val="moder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B24" w:rsidRDefault="00A13B24">
      <w:r>
        <w:separator/>
      </w:r>
    </w:p>
  </w:footnote>
  <w:footnote w:type="continuationSeparator" w:id="0">
    <w:p w:rsidR="00A13B24" w:rsidRDefault="00A13B24">
      <w:r>
        <w:continuationSeparator/>
      </w:r>
    </w:p>
  </w:footnote>
  <w:footnote w:id="1">
    <w:p w:rsidR="00035B66" w:rsidRDefault="005038B1">
      <w:pPr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рошоци за суровини и материјал, трошоци за енергија, трошоци за ситен инвентар, трошоци за амбалажа,  трошоци за резервни делови и материјали за одржување на објектите и опремата, интелектуални услуги и други услуги кои се услов за </w:t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>истражувањето и развојот за сопствени цели.</w:t>
      </w:r>
    </w:p>
  </w:footnote>
  <w:footnote w:id="2">
    <w:p w:rsidR="00035B66" w:rsidRDefault="005038B1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 xml:space="preserve"> Уреди со електронска контрола, како и електронски компоненти кои претставуваат дел од овие уреди (радио, телевизиска и комуникациона опрема и апарати)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3">
    <w:p w:rsidR="00035B66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Хардвер и периферни единици, машини за обработка на податоци, печатари, скенери и слично. </w:t>
      </w:r>
    </w:p>
    <w:p w:rsidR="00035B66" w:rsidRDefault="00035B66">
      <w:pPr>
        <w:spacing w:line="100" w:lineRule="atLeast"/>
        <w:ind w:left="720" w:firstLine="720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6A"/>
    <w:rsid w:val="00035B66"/>
    <w:rsid w:val="000B3B88"/>
    <w:rsid w:val="00131A9A"/>
    <w:rsid w:val="00132C6A"/>
    <w:rsid w:val="00152C1B"/>
    <w:rsid w:val="00430973"/>
    <w:rsid w:val="00495CC8"/>
    <w:rsid w:val="005038B1"/>
    <w:rsid w:val="00514F8F"/>
    <w:rsid w:val="00541317"/>
    <w:rsid w:val="005C77D1"/>
    <w:rsid w:val="007F0835"/>
    <w:rsid w:val="008117DC"/>
    <w:rsid w:val="00812670"/>
    <w:rsid w:val="008435B7"/>
    <w:rsid w:val="008907EC"/>
    <w:rsid w:val="00890FB9"/>
    <w:rsid w:val="00893716"/>
    <w:rsid w:val="00913AD5"/>
    <w:rsid w:val="00A13B24"/>
    <w:rsid w:val="00B56096"/>
    <w:rsid w:val="00BF1D74"/>
    <w:rsid w:val="00BF60E1"/>
    <w:rsid w:val="00C57E95"/>
    <w:rsid w:val="00CA7ABA"/>
    <w:rsid w:val="00E027D4"/>
    <w:rsid w:val="00E7763F"/>
    <w:rsid w:val="00EF1FC2"/>
    <w:rsid w:val="00F01D0B"/>
    <w:rsid w:val="00FC16A0"/>
    <w:rsid w:val="00FD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F8F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F8F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F8F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F8F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1482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LOffice User</dc:creator>
  <cp:lastModifiedBy>Zane</cp:lastModifiedBy>
  <cp:revision>17</cp:revision>
  <cp:lastPrinted>2024-02-06T10:46:00Z</cp:lastPrinted>
  <dcterms:created xsi:type="dcterms:W3CDTF">2015-01-26T10:48:00Z</dcterms:created>
  <dcterms:modified xsi:type="dcterms:W3CDTF">2024-02-06T10:55:00Z</dcterms:modified>
</cp:coreProperties>
</file>